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EF" w:rsidRPr="000E2AEF" w:rsidRDefault="000E2AEF" w:rsidP="000E2A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b/>
          <w:sz w:val="26"/>
          <w:szCs w:val="26"/>
        </w:rPr>
        <w:t>Программно-методическое обеспечение реализации Программы</w:t>
      </w:r>
    </w:p>
    <w:p w:rsidR="000E2AEF" w:rsidRPr="000E2AEF" w:rsidRDefault="000E2AEF" w:rsidP="000E2AEF">
      <w:pPr>
        <w:spacing w:after="0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Содержание образовательного процесса выстроено в соответствии с программой </w:t>
      </w:r>
      <w:r w:rsidRPr="000E2AEF">
        <w:rPr>
          <w:rFonts w:ascii="Times New Roman" w:hAnsi="Times New Roman" w:cs="Times New Roman"/>
          <w:iCs/>
          <w:sz w:val="26"/>
          <w:szCs w:val="26"/>
        </w:rPr>
        <w:t xml:space="preserve">«Истоки» НИИ дошкольного образования имени А.В.Запорожца (научный руководитель Л.А.Парамонова). </w:t>
      </w:r>
    </w:p>
    <w:p w:rsidR="000E2AEF" w:rsidRPr="000E2AEF" w:rsidRDefault="000E2AEF" w:rsidP="000E2A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iCs/>
          <w:sz w:val="26"/>
          <w:szCs w:val="26"/>
        </w:rPr>
        <w:t xml:space="preserve">Авторы программы, </w:t>
      </w:r>
      <w:r w:rsidRPr="000E2AEF">
        <w:rPr>
          <w:rFonts w:ascii="Times New Roman" w:hAnsi="Times New Roman" w:cs="Times New Roman"/>
          <w:sz w:val="26"/>
          <w:szCs w:val="26"/>
        </w:rPr>
        <w:t xml:space="preserve">в соответствии с ФГОС </w:t>
      </w:r>
      <w:proofErr w:type="gramStart"/>
      <w:r w:rsidRPr="000E2AE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0E2AEF">
        <w:rPr>
          <w:rFonts w:ascii="Times New Roman" w:hAnsi="Times New Roman" w:cs="Times New Roman"/>
          <w:sz w:val="26"/>
          <w:szCs w:val="26"/>
        </w:rPr>
        <w:t xml:space="preserve">, </w:t>
      </w:r>
      <w:r w:rsidRPr="000E2AEF">
        <w:rPr>
          <w:rFonts w:ascii="Times New Roman" w:hAnsi="Times New Roman" w:cs="Times New Roman"/>
          <w:iCs/>
          <w:sz w:val="26"/>
          <w:szCs w:val="26"/>
        </w:rPr>
        <w:t xml:space="preserve">рекомендуют использовать учебно-методический комплект:  </w:t>
      </w:r>
    </w:p>
    <w:p w:rsidR="000E2AEF" w:rsidRPr="000E2AEF" w:rsidRDefault="000E2AEF" w:rsidP="000E2A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Развивающие занятия с детьми 2-3 лет</w:t>
      </w:r>
      <w:proofErr w:type="gramStart"/>
      <w:r w:rsidRPr="000E2AEF">
        <w:rPr>
          <w:rFonts w:ascii="Times New Roman" w:hAnsi="Times New Roman" w:cs="Times New Roman"/>
          <w:sz w:val="26"/>
          <w:szCs w:val="26"/>
        </w:rPr>
        <w:t xml:space="preserve"> / П</w:t>
      </w:r>
      <w:proofErr w:type="gramEnd"/>
      <w:r w:rsidRPr="000E2AEF">
        <w:rPr>
          <w:rFonts w:ascii="Times New Roman" w:hAnsi="Times New Roman" w:cs="Times New Roman"/>
          <w:sz w:val="26"/>
          <w:szCs w:val="26"/>
        </w:rPr>
        <w:t>од ред. Л.А. Парамоновой. – М.: 2008.</w:t>
      </w:r>
    </w:p>
    <w:p w:rsidR="000E2AEF" w:rsidRPr="000E2AEF" w:rsidRDefault="000E2AEF" w:rsidP="000E2A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Развивающие занятия с детьми 3-4 лет</w:t>
      </w:r>
      <w:proofErr w:type="gramStart"/>
      <w:r w:rsidRPr="000E2AEF">
        <w:rPr>
          <w:rFonts w:ascii="Times New Roman" w:hAnsi="Times New Roman" w:cs="Times New Roman"/>
          <w:sz w:val="26"/>
          <w:szCs w:val="26"/>
        </w:rPr>
        <w:t xml:space="preserve"> / П</w:t>
      </w:r>
      <w:proofErr w:type="gramEnd"/>
      <w:r w:rsidRPr="000E2AEF">
        <w:rPr>
          <w:rFonts w:ascii="Times New Roman" w:hAnsi="Times New Roman" w:cs="Times New Roman"/>
          <w:sz w:val="26"/>
          <w:szCs w:val="26"/>
        </w:rPr>
        <w:t>од ред. Л.А. Парамоновой. – М., 2009.</w:t>
      </w:r>
    </w:p>
    <w:p w:rsidR="000E2AEF" w:rsidRPr="000E2AEF" w:rsidRDefault="000E2AEF" w:rsidP="000E2A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Развивающие занятия с детьми 4-5 лет. / Под ред. Л.А. Парамоновой. – М.,2009.</w:t>
      </w:r>
    </w:p>
    <w:p w:rsidR="000E2AEF" w:rsidRPr="000E2AEF" w:rsidRDefault="000E2AEF" w:rsidP="000E2A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Развивающие занятия с детьми 5-6 лет</w:t>
      </w:r>
      <w:proofErr w:type="gramStart"/>
      <w:r w:rsidRPr="000E2AEF">
        <w:rPr>
          <w:rFonts w:ascii="Times New Roman" w:hAnsi="Times New Roman" w:cs="Times New Roman"/>
          <w:sz w:val="26"/>
          <w:szCs w:val="26"/>
        </w:rPr>
        <w:t xml:space="preserve"> / П</w:t>
      </w:r>
      <w:proofErr w:type="gramEnd"/>
      <w:r w:rsidRPr="000E2AEF">
        <w:rPr>
          <w:rFonts w:ascii="Times New Roman" w:hAnsi="Times New Roman" w:cs="Times New Roman"/>
          <w:sz w:val="26"/>
          <w:szCs w:val="26"/>
        </w:rPr>
        <w:t>од ред. Л.А. Парамоновой. – М., 2008.</w:t>
      </w:r>
    </w:p>
    <w:p w:rsidR="000E2AEF" w:rsidRPr="000E2AEF" w:rsidRDefault="000E2AEF" w:rsidP="000E2A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Развивающие занятия с детьми 6-7 лет</w:t>
      </w:r>
      <w:proofErr w:type="gramStart"/>
      <w:r w:rsidRPr="000E2AEF">
        <w:rPr>
          <w:rFonts w:ascii="Times New Roman" w:hAnsi="Times New Roman" w:cs="Times New Roman"/>
          <w:sz w:val="26"/>
          <w:szCs w:val="26"/>
        </w:rPr>
        <w:t xml:space="preserve"> / П</w:t>
      </w:r>
      <w:proofErr w:type="gramEnd"/>
      <w:r w:rsidRPr="000E2AEF">
        <w:rPr>
          <w:rFonts w:ascii="Times New Roman" w:hAnsi="Times New Roman" w:cs="Times New Roman"/>
          <w:sz w:val="26"/>
          <w:szCs w:val="26"/>
        </w:rPr>
        <w:t>од ред. Л.А. Парамоновой. – М., 2008.</w:t>
      </w:r>
    </w:p>
    <w:p w:rsidR="000E2AEF" w:rsidRPr="000E2AEF" w:rsidRDefault="000E2AEF" w:rsidP="000E2A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Васюкова Н.Е., Родина Н.М. Комплексно-тематическое планирование образовательного процесса с детьми 3 – 4 лет. Еженедельное интегрированное содержание работы по всем образовательным областям. – М.: ТЦ Сфера, 2016.</w:t>
      </w:r>
    </w:p>
    <w:p w:rsidR="000E2AEF" w:rsidRPr="000E2AEF" w:rsidRDefault="000E2AEF" w:rsidP="000E2A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Васюкова Н.Е., Родина Н.М. Комплексно-тематическое планирование образовательного процесса с детьми 4 – 5 лет. Еженедельное интегрированное содержание работы по всем образовательным областям. – М.: ТЦ Сфера, 2015.</w:t>
      </w:r>
    </w:p>
    <w:p w:rsidR="000E2AEF" w:rsidRPr="000E2AEF" w:rsidRDefault="000E2AEF" w:rsidP="000E2A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Васюкова Н.Е., Родина Н.М. Комплексно-тематическое планирование образовательного процесса с детьми 5 – 6 лет. Еженедельное интегрированное содержание работы по всем образовательным областям. – М.: ТЦ Сфера, 2015.</w:t>
      </w:r>
    </w:p>
    <w:p w:rsidR="000E2AEF" w:rsidRPr="000E2AEF" w:rsidRDefault="000E2AEF" w:rsidP="000E2A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Васюкова Н.Е., Родина Н.М. Комплексно-тематическое планирование образовательного процесса с детьми 6 – 7 лет. Еженедельное интегрированное содержание работы по всем образовательным областям. – М.: ТЦ Сфера, 2015</w:t>
      </w:r>
    </w:p>
    <w:p w:rsidR="000E2AEF" w:rsidRPr="000E2AEF" w:rsidRDefault="000E2AEF" w:rsidP="000E2A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Система оценки качества образовательной работы и индивидуального развития детей</w:t>
      </w:r>
      <w:proofErr w:type="gramStart"/>
      <w:r w:rsidRPr="000E2AEF">
        <w:rPr>
          <w:rFonts w:ascii="Times New Roman" w:hAnsi="Times New Roman" w:cs="Times New Roman"/>
          <w:sz w:val="26"/>
          <w:szCs w:val="26"/>
        </w:rPr>
        <w:t>/ С</w:t>
      </w:r>
      <w:proofErr w:type="gramEnd"/>
      <w:r w:rsidRPr="000E2AEF">
        <w:rPr>
          <w:rFonts w:ascii="Times New Roman" w:hAnsi="Times New Roman" w:cs="Times New Roman"/>
          <w:sz w:val="26"/>
          <w:szCs w:val="26"/>
        </w:rPr>
        <w:t>ост. Е.В. Трифонова. М.,2015</w:t>
      </w:r>
    </w:p>
    <w:p w:rsidR="000E2AEF" w:rsidRPr="000E2AEF" w:rsidRDefault="000E2AEF" w:rsidP="000E2A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AEF" w:rsidRPr="000E2AEF" w:rsidRDefault="000E2AEF" w:rsidP="000E2AE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b/>
          <w:sz w:val="26"/>
          <w:szCs w:val="26"/>
        </w:rPr>
        <w:t>Пособия по образовательной области «Физическое развитие»: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Двигательная активность ребенка в детском саду / М.А.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Рунова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. – М.: Мозаика-синтез, 2000.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Дифференцированные занятия по физической культуре с детьми 3-4 лет (с учетом уровня двигательной активности) / М.А.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Рунова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. – М.: Мозаика-синтез, 2000.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Дифференцированные занятия по физической культуре с детьми 4-5 лет (с учетом уровня двигательной активности) / М.А.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Рунова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. – М.: Мозаика-синтез, 2000.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Дифференцированные занятия по физической культуре с детьми 5-7 лет (учетом уровня двигательной активности) / М.А.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Рунова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. – М.: Мозаика-синтез, 2000.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Ознакомление с природой через движение / М.А.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Рунова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, А.В.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Бутилова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. – М.: Мозаика-синтез, 2006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lastRenderedPageBreak/>
        <w:t xml:space="preserve">Физкультурное и спортивно-игровое оборудование для дошкольных образовательных учреждений / Т.И. Осокина, Е.А. Тимофеева, М.А.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Рунова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. – М.: Мозаика-синтез, 1999.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bCs/>
          <w:iCs/>
          <w:sz w:val="26"/>
          <w:szCs w:val="26"/>
        </w:rPr>
        <w:t xml:space="preserve">Охрана здоровья детей в дошкольных учреждениях / Т.Л. </w:t>
      </w:r>
      <w:proofErr w:type="spellStart"/>
      <w:r w:rsidRPr="000E2AEF">
        <w:rPr>
          <w:rFonts w:ascii="Times New Roman" w:hAnsi="Times New Roman" w:cs="Times New Roman"/>
          <w:bCs/>
          <w:iCs/>
          <w:sz w:val="26"/>
          <w:szCs w:val="26"/>
        </w:rPr>
        <w:t>Богина</w:t>
      </w:r>
      <w:proofErr w:type="spellEnd"/>
      <w:r w:rsidRPr="000E2AEF">
        <w:rPr>
          <w:rFonts w:ascii="Times New Roman" w:hAnsi="Times New Roman" w:cs="Times New Roman"/>
          <w:bCs/>
          <w:iCs/>
          <w:sz w:val="26"/>
          <w:szCs w:val="26"/>
        </w:rPr>
        <w:t>. – М.: Мозаика-синтез, 2006.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Картушина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М. Ю. Программа формирования здоровья детей дошкольного возраста «Зелёный огонёк здоровья»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Богина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Т. И., Куркина И. Б.,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Сайгадачная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Е. А. «Современные методы оздоровления дошкольников» (методические рекомендации для работников образовательных учреждений)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Современные методики оздоровления детей дошкольного возраста в условиях детского сада / Л.В. Кочеткова. – М.: МДО, 1999.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bCs/>
          <w:iCs/>
          <w:sz w:val="26"/>
          <w:szCs w:val="26"/>
        </w:rPr>
        <w:t>Здоровьесберегающие</w:t>
      </w:r>
      <w:proofErr w:type="spellEnd"/>
      <w:r w:rsidRPr="000E2AEF">
        <w:rPr>
          <w:rFonts w:ascii="Times New Roman" w:hAnsi="Times New Roman" w:cs="Times New Roman"/>
          <w:bCs/>
          <w:iCs/>
          <w:sz w:val="26"/>
          <w:szCs w:val="26"/>
        </w:rPr>
        <w:t xml:space="preserve"> технологии воспитания в детском саду</w:t>
      </w:r>
      <w:proofErr w:type="gramStart"/>
      <w:r w:rsidRPr="000E2AEF">
        <w:rPr>
          <w:rFonts w:ascii="Times New Roman" w:hAnsi="Times New Roman" w:cs="Times New Roman"/>
          <w:bCs/>
          <w:iCs/>
          <w:sz w:val="26"/>
          <w:szCs w:val="26"/>
        </w:rPr>
        <w:t xml:space="preserve"> / П</w:t>
      </w:r>
      <w:proofErr w:type="gramEnd"/>
      <w:r w:rsidRPr="000E2AEF">
        <w:rPr>
          <w:rFonts w:ascii="Times New Roman" w:hAnsi="Times New Roman" w:cs="Times New Roman"/>
          <w:bCs/>
          <w:iCs/>
          <w:sz w:val="26"/>
          <w:szCs w:val="26"/>
        </w:rPr>
        <w:t xml:space="preserve">од ред. Т.С. Яковлевой. – М.: Школьная пресса, 2006. 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Развивающая педагогика оздоровления / В.Т. Кудрявцев, Б.Б. Егоров. – М.: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Линка-пресс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, 2000.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Физическая культура для малышей /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Лайзане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С.Я.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Спортивные игры и упражнения в детском саду /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Адашкявмчене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Э.Й. – М.: Просвещение, 1992.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Обучение детей старшего дошкольного возраста элементам игры в баскетбол /методические рекомендации/ составитель М.Д.Лапина, Вологда, 2009.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bCs/>
          <w:iCs/>
          <w:sz w:val="26"/>
          <w:szCs w:val="26"/>
        </w:rPr>
        <w:t xml:space="preserve">Букварь здоровья / Л.В. </w:t>
      </w:r>
      <w:proofErr w:type="spellStart"/>
      <w:r w:rsidRPr="000E2AEF">
        <w:rPr>
          <w:rFonts w:ascii="Times New Roman" w:hAnsi="Times New Roman" w:cs="Times New Roman"/>
          <w:bCs/>
          <w:iCs/>
          <w:sz w:val="26"/>
          <w:szCs w:val="26"/>
        </w:rPr>
        <w:t>Баль</w:t>
      </w:r>
      <w:proofErr w:type="spellEnd"/>
      <w:r w:rsidRPr="000E2AEF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E2AEF">
        <w:rPr>
          <w:rFonts w:ascii="Times New Roman" w:hAnsi="Times New Roman" w:cs="Times New Roman"/>
          <w:bCs/>
          <w:iCs/>
          <w:sz w:val="26"/>
          <w:szCs w:val="26"/>
        </w:rPr>
        <w:t>В.В.Ветрова</w:t>
      </w:r>
      <w:proofErr w:type="spellEnd"/>
      <w:r w:rsidRPr="000E2AEF">
        <w:rPr>
          <w:rFonts w:ascii="Times New Roman" w:hAnsi="Times New Roman" w:cs="Times New Roman"/>
          <w:bCs/>
          <w:iCs/>
          <w:sz w:val="26"/>
          <w:szCs w:val="26"/>
        </w:rPr>
        <w:t xml:space="preserve">. – М.: </w:t>
      </w:r>
      <w:proofErr w:type="spellStart"/>
      <w:r w:rsidRPr="000E2AEF">
        <w:rPr>
          <w:rFonts w:ascii="Times New Roman" w:hAnsi="Times New Roman" w:cs="Times New Roman"/>
          <w:bCs/>
          <w:iCs/>
          <w:sz w:val="26"/>
          <w:szCs w:val="26"/>
        </w:rPr>
        <w:t>Эксмо</w:t>
      </w:r>
      <w:proofErr w:type="spellEnd"/>
      <w:r w:rsidRPr="000E2AEF">
        <w:rPr>
          <w:rFonts w:ascii="Times New Roman" w:hAnsi="Times New Roman" w:cs="Times New Roman"/>
          <w:bCs/>
          <w:iCs/>
          <w:sz w:val="26"/>
          <w:szCs w:val="26"/>
        </w:rPr>
        <w:t>, 1995.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bCs/>
          <w:iCs/>
          <w:sz w:val="26"/>
          <w:szCs w:val="26"/>
        </w:rPr>
        <w:t xml:space="preserve">Уроки </w:t>
      </w:r>
      <w:proofErr w:type="spellStart"/>
      <w:r w:rsidRPr="000E2AEF">
        <w:rPr>
          <w:rFonts w:ascii="Times New Roman" w:hAnsi="Times New Roman" w:cs="Times New Roman"/>
          <w:bCs/>
          <w:iCs/>
          <w:sz w:val="26"/>
          <w:szCs w:val="26"/>
        </w:rPr>
        <w:t>Мойдодыра</w:t>
      </w:r>
      <w:proofErr w:type="spellEnd"/>
      <w:r w:rsidRPr="000E2AEF">
        <w:rPr>
          <w:rFonts w:ascii="Times New Roman" w:hAnsi="Times New Roman" w:cs="Times New Roman"/>
          <w:bCs/>
          <w:iCs/>
          <w:sz w:val="26"/>
          <w:szCs w:val="26"/>
        </w:rPr>
        <w:t xml:space="preserve"> / Г.Зайцев. – СПб</w:t>
      </w:r>
      <w:proofErr w:type="gramStart"/>
      <w:r w:rsidRPr="000E2AEF">
        <w:rPr>
          <w:rFonts w:ascii="Times New Roman" w:hAnsi="Times New Roman" w:cs="Times New Roman"/>
          <w:bCs/>
          <w:iCs/>
          <w:sz w:val="26"/>
          <w:szCs w:val="26"/>
        </w:rPr>
        <w:t xml:space="preserve">.: </w:t>
      </w:r>
      <w:proofErr w:type="spellStart"/>
      <w:proofErr w:type="gramEnd"/>
      <w:r w:rsidRPr="000E2AEF">
        <w:rPr>
          <w:rFonts w:ascii="Times New Roman" w:hAnsi="Times New Roman" w:cs="Times New Roman"/>
          <w:bCs/>
          <w:iCs/>
          <w:sz w:val="26"/>
          <w:szCs w:val="26"/>
        </w:rPr>
        <w:t>Акцидент</w:t>
      </w:r>
      <w:proofErr w:type="spellEnd"/>
      <w:r w:rsidRPr="000E2AEF">
        <w:rPr>
          <w:rFonts w:ascii="Times New Roman" w:hAnsi="Times New Roman" w:cs="Times New Roman"/>
          <w:bCs/>
          <w:iCs/>
          <w:sz w:val="26"/>
          <w:szCs w:val="26"/>
        </w:rPr>
        <w:t>, 1997.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Разговор о правильном питании / М.М. </w:t>
      </w:r>
      <w:proofErr w:type="gramStart"/>
      <w:r w:rsidRPr="000E2AEF">
        <w:rPr>
          <w:rFonts w:ascii="Times New Roman" w:hAnsi="Times New Roman" w:cs="Times New Roman"/>
          <w:sz w:val="26"/>
          <w:szCs w:val="26"/>
        </w:rPr>
        <w:t>Безруких</w:t>
      </w:r>
      <w:proofErr w:type="gramEnd"/>
      <w:r w:rsidRPr="000E2AEF">
        <w:rPr>
          <w:rFonts w:ascii="Times New Roman" w:hAnsi="Times New Roman" w:cs="Times New Roman"/>
          <w:sz w:val="26"/>
          <w:szCs w:val="26"/>
        </w:rPr>
        <w:t>, Т.А. Филиппова. – М., 2000.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Уроки здоровья</w:t>
      </w:r>
      <w:proofErr w:type="gramStart"/>
      <w:r w:rsidRPr="000E2AEF">
        <w:rPr>
          <w:rFonts w:ascii="Times New Roman" w:hAnsi="Times New Roman" w:cs="Times New Roman"/>
          <w:sz w:val="26"/>
          <w:szCs w:val="26"/>
        </w:rPr>
        <w:t xml:space="preserve"> / П</w:t>
      </w:r>
      <w:proofErr w:type="gramEnd"/>
      <w:r w:rsidRPr="000E2AEF">
        <w:rPr>
          <w:rFonts w:ascii="Times New Roman" w:hAnsi="Times New Roman" w:cs="Times New Roman"/>
          <w:sz w:val="26"/>
          <w:szCs w:val="26"/>
        </w:rPr>
        <w:t xml:space="preserve">од ред. С.М.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Чечельницкой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.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Как воспитать здорового ребенка / В.Г.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Алямовская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. – М., 1993.</w:t>
      </w:r>
    </w:p>
    <w:p w:rsidR="000E2AEF" w:rsidRPr="000E2AEF" w:rsidRDefault="000E2AEF" w:rsidP="000E2AE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bCs/>
          <w:iCs/>
          <w:sz w:val="26"/>
          <w:szCs w:val="26"/>
        </w:rPr>
        <w:t xml:space="preserve">Воспитание здорового ребенка / М.Д. </w:t>
      </w:r>
      <w:proofErr w:type="spellStart"/>
      <w:r w:rsidRPr="000E2AEF">
        <w:rPr>
          <w:rFonts w:ascii="Times New Roman" w:hAnsi="Times New Roman" w:cs="Times New Roman"/>
          <w:bCs/>
          <w:iCs/>
          <w:sz w:val="26"/>
          <w:szCs w:val="26"/>
        </w:rPr>
        <w:t>Маханева</w:t>
      </w:r>
      <w:proofErr w:type="spellEnd"/>
      <w:r w:rsidRPr="000E2AEF">
        <w:rPr>
          <w:rFonts w:ascii="Times New Roman" w:hAnsi="Times New Roman" w:cs="Times New Roman"/>
          <w:bCs/>
          <w:iCs/>
          <w:sz w:val="26"/>
          <w:szCs w:val="26"/>
        </w:rPr>
        <w:t xml:space="preserve">. – М.: </w:t>
      </w:r>
      <w:proofErr w:type="spellStart"/>
      <w:r w:rsidRPr="000E2AEF">
        <w:rPr>
          <w:rFonts w:ascii="Times New Roman" w:hAnsi="Times New Roman" w:cs="Times New Roman"/>
          <w:bCs/>
          <w:iCs/>
          <w:sz w:val="26"/>
          <w:szCs w:val="26"/>
        </w:rPr>
        <w:t>Аркти</w:t>
      </w:r>
      <w:proofErr w:type="spellEnd"/>
      <w:r w:rsidRPr="000E2AEF">
        <w:rPr>
          <w:rFonts w:ascii="Times New Roman" w:hAnsi="Times New Roman" w:cs="Times New Roman"/>
          <w:bCs/>
          <w:iCs/>
          <w:sz w:val="26"/>
          <w:szCs w:val="26"/>
        </w:rPr>
        <w:t>, 1997.</w:t>
      </w:r>
    </w:p>
    <w:p w:rsidR="000E2AEF" w:rsidRPr="000E2AEF" w:rsidRDefault="000E2AEF" w:rsidP="000E2A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2AEF" w:rsidRPr="000E2AEF" w:rsidRDefault="000E2AEF" w:rsidP="000E2AE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b/>
          <w:sz w:val="26"/>
          <w:szCs w:val="26"/>
        </w:rPr>
        <w:t>Пособия по образовательной области «Социально-коммуникативное развитие»: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Т. И. Алиева, Е. П.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Арнаутова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, Е. Ю. Протасова «Безопасность на улице»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Основы безопасности детей дошкольного возраста. / Н.Н. Авдеева, О.Л. Князева, Р.Б.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Стеркина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. М.: Просвещение, 2007.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</w:t>
      </w:r>
      <w:proofErr w:type="gramStart"/>
      <w:r w:rsidRPr="000E2AEF">
        <w:rPr>
          <w:rFonts w:ascii="Times New Roman" w:hAnsi="Times New Roman" w:cs="Times New Roman"/>
          <w:sz w:val="26"/>
          <w:szCs w:val="26"/>
        </w:rPr>
        <w:t>Белая</w:t>
      </w:r>
      <w:proofErr w:type="gramEnd"/>
      <w:r w:rsidRPr="000E2AEF">
        <w:rPr>
          <w:rFonts w:ascii="Times New Roman" w:hAnsi="Times New Roman" w:cs="Times New Roman"/>
          <w:sz w:val="26"/>
          <w:szCs w:val="26"/>
        </w:rPr>
        <w:t xml:space="preserve">, В.Н.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Зимонина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, Л.А.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Кондрыкинская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и др. – 5-е изд. – М.: Просвещение, 2005. – 24 с.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Шорыгина Т.А. Осторожные сказки: Безопасность для малышей. – М.: Книголюб, 2004.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lastRenderedPageBreak/>
        <w:t xml:space="preserve">Шипицына Л.М.,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Защиринская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О.В., Воронова А.П., Нилова Т.А. «Азбука общения» (Развитие личности ребенка, навыков общения </w:t>
      </w:r>
      <w:proofErr w:type="gramStart"/>
      <w:r w:rsidRPr="000E2AEF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0E2AEF">
        <w:rPr>
          <w:rFonts w:ascii="Times New Roman" w:hAnsi="Times New Roman" w:cs="Times New Roman"/>
          <w:sz w:val="26"/>
          <w:szCs w:val="26"/>
        </w:rPr>
        <w:t xml:space="preserve"> взрослыми и сверстниками)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Мулько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И.Ф. «Учись жить среди людей»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Бондаренко А.К. Дидактические игры в детском саду.  М. Просвещение, 1991.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Михайленко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И.Я., Короткова Н.А. Как играть с ребенком? – М.: Сфера, 2008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Михайленко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И.Я., Короткова Н.А. Игра с правилами в дошкольном возрасте – М.: Сфера, 2008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Смирнова Е.О., Богуславская З.М. Развивающие игры для детей.  М. Просвещение, 1991.</w:t>
      </w:r>
    </w:p>
    <w:p w:rsidR="000E2AEF" w:rsidRPr="000E2AEF" w:rsidRDefault="000E2AEF" w:rsidP="000E2AEF">
      <w:pPr>
        <w:numPr>
          <w:ilvl w:val="0"/>
          <w:numId w:val="4"/>
        </w:numPr>
        <w:spacing w:before="45" w:after="45"/>
        <w:jc w:val="both"/>
        <w:rPr>
          <w:rFonts w:ascii="Times New Roman" w:hAnsi="Times New Roman" w:cs="Times New Roman"/>
          <w:color w:val="2F2F2F"/>
          <w:sz w:val="26"/>
          <w:szCs w:val="26"/>
        </w:rPr>
      </w:pPr>
      <w:r w:rsidRPr="000E2AEF">
        <w:rPr>
          <w:rFonts w:ascii="Times New Roman" w:hAnsi="Times New Roman" w:cs="Times New Roman"/>
          <w:color w:val="2F2F2F"/>
          <w:sz w:val="26"/>
          <w:szCs w:val="26"/>
        </w:rPr>
        <w:t>Трифонова Е.В. Развитие игры детей 2-3 лет.</w:t>
      </w:r>
    </w:p>
    <w:p w:rsidR="000E2AEF" w:rsidRPr="000E2AEF" w:rsidRDefault="000E2AEF" w:rsidP="000E2AEF">
      <w:pPr>
        <w:numPr>
          <w:ilvl w:val="0"/>
          <w:numId w:val="4"/>
        </w:numPr>
        <w:spacing w:before="45" w:after="45"/>
        <w:jc w:val="both"/>
        <w:rPr>
          <w:rFonts w:ascii="Times New Roman" w:hAnsi="Times New Roman" w:cs="Times New Roman"/>
          <w:color w:val="2F2F2F"/>
          <w:sz w:val="26"/>
          <w:szCs w:val="26"/>
        </w:rPr>
      </w:pPr>
      <w:r w:rsidRPr="000E2AEF">
        <w:rPr>
          <w:rFonts w:ascii="Times New Roman" w:hAnsi="Times New Roman" w:cs="Times New Roman"/>
          <w:color w:val="2F2F2F"/>
          <w:sz w:val="26"/>
          <w:szCs w:val="26"/>
        </w:rPr>
        <w:t>Трифонова Е.В. Развитие игры детей 3-5 лет.</w:t>
      </w:r>
    </w:p>
    <w:p w:rsidR="000E2AEF" w:rsidRPr="000E2AEF" w:rsidRDefault="000E2AEF" w:rsidP="000E2AEF">
      <w:pPr>
        <w:numPr>
          <w:ilvl w:val="0"/>
          <w:numId w:val="4"/>
        </w:numPr>
        <w:spacing w:before="45" w:after="45"/>
        <w:jc w:val="both"/>
        <w:rPr>
          <w:rFonts w:ascii="Times New Roman" w:hAnsi="Times New Roman" w:cs="Times New Roman"/>
          <w:color w:val="2F2F2F"/>
          <w:sz w:val="26"/>
          <w:szCs w:val="26"/>
        </w:rPr>
      </w:pPr>
      <w:r w:rsidRPr="000E2AEF">
        <w:rPr>
          <w:rFonts w:ascii="Times New Roman" w:hAnsi="Times New Roman" w:cs="Times New Roman"/>
          <w:color w:val="2F2F2F"/>
          <w:sz w:val="26"/>
          <w:szCs w:val="26"/>
        </w:rPr>
        <w:t>Трифонова Е.В. Развитие игры детей 5-7 лет. 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2AEF">
        <w:rPr>
          <w:rFonts w:ascii="Times New Roman" w:hAnsi="Times New Roman" w:cs="Times New Roman"/>
          <w:sz w:val="26"/>
          <w:szCs w:val="26"/>
        </w:rPr>
        <w:t>Белая</w:t>
      </w:r>
      <w:proofErr w:type="gramEnd"/>
      <w:r w:rsidRPr="000E2AEF">
        <w:rPr>
          <w:rFonts w:ascii="Times New Roman" w:hAnsi="Times New Roman" w:cs="Times New Roman"/>
          <w:sz w:val="26"/>
          <w:szCs w:val="26"/>
        </w:rPr>
        <w:t xml:space="preserve"> К.Ю.,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Кондрыкинская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Л.А. Патриотическое воспитание. (Учебно-методическое пособие). – М.: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Элти-Кудиц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, 2002.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Буре Р., Островская Л. Воспитатель и дети. – М., 2001.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Кондрыкинская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Л.А. Занятия по патриотическому воспитанию в детском саду. – М.: ТЦ Сфера, 2010.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Новоселова С. Развивающая предметная среда. Методические рекомендации. – М.: ДОМ Центр инноваций в педагогике, 1995.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Новоселова С.Л.,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Ревуцкая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К.А. Игры, игрушки и игровое оборудование для ДОУ. – М., 1997.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Новоселова С. Л. Игра дошкольника. – М. «Просвещение», 1989.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2AEF">
        <w:rPr>
          <w:rFonts w:ascii="Times New Roman" w:hAnsi="Times New Roman" w:cs="Times New Roman"/>
          <w:sz w:val="26"/>
          <w:szCs w:val="26"/>
        </w:rPr>
        <w:t>Петровский</w:t>
      </w:r>
      <w:proofErr w:type="gramEnd"/>
      <w:r w:rsidRPr="000E2AEF">
        <w:rPr>
          <w:rFonts w:ascii="Times New Roman" w:hAnsi="Times New Roman" w:cs="Times New Roman"/>
          <w:sz w:val="26"/>
          <w:szCs w:val="26"/>
        </w:rPr>
        <w:t xml:space="preserve"> В.А., Кларина Л.М.,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Смывина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Л.А. Построение развивающей среды в ДОУ. – М.: Новая школа, 1993.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Касаткина Е.И. Игра в жизни дошкольника. – Москва Дрофа, 2010.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Рыжова Н.А.  Развивающая среда дошкольных учреждений. – Москва, 2003.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Рыжова Н.А., Логинова Л.В. Мини-музей в детском саду. – М. ЛИНКА-ПРЕСС, 2008.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Арнаутова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Е.П. В гостях у директора. – Москва, 2004.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Арнаутова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Е.П. Педагог и семья. – Москва, 2002.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Павлова Л.Н. 365 дней и ночей из жизни ребенка. От двух до трех. – М.: Айрис-пресс, 2003.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Дошкольник и труд. Учебно-методическое пособие. / Р.С.Буре. – СПб</w:t>
      </w:r>
      <w:proofErr w:type="gramStart"/>
      <w:r w:rsidRPr="000E2AEF"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 w:rsidRPr="000E2AEF">
        <w:rPr>
          <w:rFonts w:ascii="Times New Roman" w:hAnsi="Times New Roman" w:cs="Times New Roman"/>
          <w:sz w:val="26"/>
          <w:szCs w:val="26"/>
        </w:rPr>
        <w:t>Детство-Пресс, 2004.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Нравственно-трудовое воспитание детей в детском саду. / Под редакцией Р.С. Буре. – М.: Просвещение,1987.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Воспитание дошкольника в труде. / Под ред. В.Г. Нечаевой. – М.: Просвещение, 1980, 1983.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lastRenderedPageBreak/>
        <w:t>Воспитание детей дошкольного возраста в процессе трудовой деятельности. Учебное пособие для педагогических институтов. / Д.В. Сергеева. – М.:  Просвещение, 1987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Учите детей трудиться. / Р.С. Буре, Г.Н. Година. – М., 1983.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Нравственно-трудовое воспитание ребёнка-дошкольника. Пособие для педагогов. /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Л.В.Куцакова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. – М.: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, 2003.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Беседы с дошкольниками о профессиях. / Т.В. Потапова – М: Сфера,2005. (Серия «Вместе с дошкольниками»). </w:t>
      </w:r>
    </w:p>
    <w:p w:rsidR="000E2AEF" w:rsidRPr="000E2AEF" w:rsidRDefault="000E2AEF" w:rsidP="000E2AE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Конструирование из природного материала. / Л.А. Парамонова. – М: Карапуз</w:t>
      </w:r>
    </w:p>
    <w:p w:rsidR="000E2AEF" w:rsidRPr="000E2AEF" w:rsidRDefault="000E2AEF" w:rsidP="000E2AEF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E2AEF" w:rsidRPr="000E2AEF" w:rsidRDefault="000E2AEF" w:rsidP="000E2A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b/>
          <w:sz w:val="26"/>
          <w:szCs w:val="26"/>
        </w:rPr>
        <w:t>Пособия по образовательной области «Познавательное развитие»: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Алёшина Н. В. «Ознакомление с окружающим и социальной действительностью» (младшая, средняя, старшая, подготовительная группы)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Павлова Л. Н., Пилюгина Э. Г., Волосова Е. Б. «Раннее детство: познавательное развитие»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Павлова Л. Н. «Развивающие игры-занятия с детьми от рождения до трёх лет»</w:t>
      </w:r>
    </w:p>
    <w:p w:rsidR="000E2AEF" w:rsidRPr="000E2AEF" w:rsidRDefault="000E2AEF" w:rsidP="000E2AEF">
      <w:pPr>
        <w:numPr>
          <w:ilvl w:val="0"/>
          <w:numId w:val="5"/>
        </w:numPr>
        <w:spacing w:before="45" w:after="45"/>
        <w:jc w:val="both"/>
        <w:rPr>
          <w:rFonts w:ascii="Times New Roman" w:hAnsi="Times New Roman" w:cs="Times New Roman"/>
          <w:color w:val="2F2F2F"/>
          <w:sz w:val="26"/>
          <w:szCs w:val="26"/>
        </w:rPr>
      </w:pPr>
      <w:r w:rsidRPr="000E2AEF">
        <w:rPr>
          <w:rFonts w:ascii="Times New Roman" w:hAnsi="Times New Roman" w:cs="Times New Roman"/>
          <w:color w:val="2F2F2F"/>
          <w:sz w:val="26"/>
          <w:szCs w:val="26"/>
        </w:rPr>
        <w:t>Павлова Л.Н. Познание окружающего мира детьми третьего года жизни.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Пилюгина Э.Г. «Сенсорные способности </w:t>
      </w:r>
      <w:r w:rsidRPr="000E2AEF">
        <w:rPr>
          <w:rFonts w:ascii="Times New Roman" w:hAnsi="Times New Roman" w:cs="Times New Roman"/>
          <w:spacing w:val="1"/>
          <w:sz w:val="26"/>
          <w:szCs w:val="26"/>
        </w:rPr>
        <w:t>малыша»</w:t>
      </w:r>
    </w:p>
    <w:p w:rsidR="000E2AEF" w:rsidRPr="000E2AEF" w:rsidRDefault="000E2AEF" w:rsidP="000E2AEF">
      <w:pPr>
        <w:numPr>
          <w:ilvl w:val="0"/>
          <w:numId w:val="5"/>
        </w:numPr>
        <w:spacing w:before="45" w:after="45"/>
        <w:jc w:val="both"/>
        <w:rPr>
          <w:rFonts w:ascii="Times New Roman" w:hAnsi="Times New Roman" w:cs="Times New Roman"/>
          <w:color w:val="2F2F2F"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color w:val="2F2F2F"/>
          <w:sz w:val="26"/>
          <w:szCs w:val="26"/>
        </w:rPr>
        <w:t>Давидчук</w:t>
      </w:r>
      <w:proofErr w:type="spellEnd"/>
      <w:r w:rsidRPr="000E2AEF">
        <w:rPr>
          <w:rFonts w:ascii="Times New Roman" w:hAnsi="Times New Roman" w:cs="Times New Roman"/>
          <w:color w:val="2F2F2F"/>
          <w:sz w:val="26"/>
          <w:szCs w:val="26"/>
        </w:rPr>
        <w:t xml:space="preserve"> А.Н. Познавательное развитие дошкольников в игре.</w:t>
      </w:r>
    </w:p>
    <w:p w:rsidR="000E2AEF" w:rsidRPr="000E2AEF" w:rsidRDefault="000E2AEF" w:rsidP="000E2AEF">
      <w:pPr>
        <w:numPr>
          <w:ilvl w:val="0"/>
          <w:numId w:val="5"/>
        </w:numPr>
        <w:spacing w:before="45" w:after="45"/>
        <w:jc w:val="both"/>
        <w:rPr>
          <w:rFonts w:ascii="Times New Roman" w:hAnsi="Times New Roman" w:cs="Times New Roman"/>
          <w:color w:val="2F2F2F"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color w:val="2F2F2F"/>
          <w:sz w:val="26"/>
          <w:szCs w:val="26"/>
        </w:rPr>
        <w:t>Давидчук</w:t>
      </w:r>
      <w:proofErr w:type="spellEnd"/>
      <w:r w:rsidRPr="000E2AEF">
        <w:rPr>
          <w:rFonts w:ascii="Times New Roman" w:hAnsi="Times New Roman" w:cs="Times New Roman"/>
          <w:color w:val="2F2F2F"/>
          <w:sz w:val="26"/>
          <w:szCs w:val="26"/>
        </w:rPr>
        <w:t xml:space="preserve"> А.Н., Селихова Л.Г. Дидактическая игра - средство развития дошкольников 3-7 лет.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Давидчук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А.Н. «Развитие у дошкольников конструктивного творчества»</w:t>
      </w:r>
    </w:p>
    <w:p w:rsidR="000E2AEF" w:rsidRPr="000E2AEF" w:rsidRDefault="000E2AEF" w:rsidP="000E2AEF">
      <w:pPr>
        <w:numPr>
          <w:ilvl w:val="0"/>
          <w:numId w:val="5"/>
        </w:numPr>
        <w:spacing w:before="45" w:after="45"/>
        <w:jc w:val="both"/>
        <w:rPr>
          <w:rFonts w:ascii="Times New Roman" w:hAnsi="Times New Roman" w:cs="Times New Roman"/>
          <w:color w:val="2F2F2F"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color w:val="2F2F2F"/>
          <w:sz w:val="26"/>
          <w:szCs w:val="26"/>
        </w:rPr>
        <w:t>Тарунтаева</w:t>
      </w:r>
      <w:proofErr w:type="spellEnd"/>
      <w:r w:rsidRPr="000E2AEF">
        <w:rPr>
          <w:rFonts w:ascii="Times New Roman" w:hAnsi="Times New Roman" w:cs="Times New Roman"/>
          <w:color w:val="2F2F2F"/>
          <w:sz w:val="26"/>
          <w:szCs w:val="26"/>
        </w:rPr>
        <w:t xml:space="preserve"> Т.В., Алиева Т.И. Развитие математических представлений детей дошкольного возраста.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Новикова В.П. Математика в детском саду. Младшая, средняя, старшая, подготовительная группы. – М.: Мозаика-Синтез, 2008.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Протасова Е.Ю., Родина Н.М. Познание окружающего мира с детьми 3-7 лет. – М., 2009.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Родина Н. М., Протасова И. «Рукотворный мир»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Селихова Л. Г. «Интегрированные занятия ознакомление с окружающим миром и развитие речи» 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Парамонова Л.А. «Детское творческое конструирование». – М.: Карапуз, 1999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Рыжова Н.А.   «Наш дом – природа» 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Рыжова Н.А.  «Экологическое образование в детском саду» 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Рыжова Н.А.  «Что у нас под ногами»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Рыжова Н.А.  «Почва – живая земля»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Рыжова Н.А.  «Деревья: от акации до ясеня»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Рыжова Н.А.  «Экологический проект «Мое дерево» 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Рыжова Н.А.  «Экологический проект «Напиши письмо сове»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lastRenderedPageBreak/>
        <w:t xml:space="preserve">Рыжова Н.А.  «Не просто сказки» 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Рыжова Н.А.  «Волшебница Вода»</w:t>
      </w:r>
    </w:p>
    <w:p w:rsidR="000E2AEF" w:rsidRPr="000E2AEF" w:rsidRDefault="000E2AEF" w:rsidP="000E2A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Рыжова Н.А.  «Воздух-невидимка»</w:t>
      </w:r>
    </w:p>
    <w:p w:rsidR="000E2AEF" w:rsidRPr="000E2AEF" w:rsidRDefault="000E2AEF" w:rsidP="000E2AE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2AEF" w:rsidRPr="000E2AEF" w:rsidRDefault="000E2AEF" w:rsidP="000E2A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b/>
          <w:sz w:val="26"/>
          <w:szCs w:val="26"/>
        </w:rPr>
        <w:t>Пособия по образовательной области «Речевое развитие»:</w:t>
      </w:r>
    </w:p>
    <w:p w:rsidR="000E2AEF" w:rsidRPr="000E2AEF" w:rsidRDefault="000E2AEF" w:rsidP="000E2AE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E2AEF">
        <w:rPr>
          <w:rFonts w:ascii="Times New Roman" w:hAnsi="Times New Roman"/>
          <w:sz w:val="26"/>
          <w:szCs w:val="26"/>
        </w:rPr>
        <w:t>Арушанова</w:t>
      </w:r>
      <w:proofErr w:type="spellEnd"/>
      <w:r w:rsidRPr="000E2AEF">
        <w:rPr>
          <w:rFonts w:ascii="Times New Roman" w:hAnsi="Times New Roman"/>
          <w:sz w:val="26"/>
          <w:szCs w:val="26"/>
        </w:rPr>
        <w:t xml:space="preserve"> А.Г., Иванкова Р.А., </w:t>
      </w:r>
      <w:proofErr w:type="spellStart"/>
      <w:r w:rsidRPr="000E2AEF">
        <w:rPr>
          <w:rFonts w:ascii="Times New Roman" w:hAnsi="Times New Roman"/>
          <w:sz w:val="26"/>
          <w:szCs w:val="26"/>
        </w:rPr>
        <w:t>Рычагова</w:t>
      </w:r>
      <w:proofErr w:type="spellEnd"/>
      <w:r w:rsidRPr="000E2AEF">
        <w:rPr>
          <w:rFonts w:ascii="Times New Roman" w:hAnsi="Times New Roman"/>
          <w:sz w:val="26"/>
          <w:szCs w:val="26"/>
        </w:rPr>
        <w:t xml:space="preserve"> Е.С. Истоки диалога. 3-5 лет</w:t>
      </w:r>
    </w:p>
    <w:p w:rsidR="000E2AEF" w:rsidRPr="000E2AEF" w:rsidRDefault="000E2AEF" w:rsidP="000E2AE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E2AEF">
        <w:rPr>
          <w:rFonts w:ascii="Times New Roman" w:hAnsi="Times New Roman"/>
          <w:sz w:val="26"/>
          <w:szCs w:val="26"/>
        </w:rPr>
        <w:t>Арушанова</w:t>
      </w:r>
      <w:proofErr w:type="spellEnd"/>
      <w:r w:rsidRPr="000E2AEF">
        <w:rPr>
          <w:rFonts w:ascii="Times New Roman" w:hAnsi="Times New Roman"/>
          <w:sz w:val="26"/>
          <w:szCs w:val="26"/>
        </w:rPr>
        <w:t xml:space="preserve"> А.Г., Иванкова Р.А., </w:t>
      </w:r>
      <w:proofErr w:type="spellStart"/>
      <w:r w:rsidRPr="000E2AEF">
        <w:rPr>
          <w:rFonts w:ascii="Times New Roman" w:hAnsi="Times New Roman"/>
          <w:sz w:val="26"/>
          <w:szCs w:val="26"/>
        </w:rPr>
        <w:t>Рычагова</w:t>
      </w:r>
      <w:proofErr w:type="spellEnd"/>
      <w:r w:rsidRPr="000E2AEF">
        <w:rPr>
          <w:rFonts w:ascii="Times New Roman" w:hAnsi="Times New Roman"/>
          <w:sz w:val="26"/>
          <w:szCs w:val="26"/>
        </w:rPr>
        <w:t xml:space="preserve"> Е.С. Истоки диалога. 5-7 лет</w:t>
      </w:r>
    </w:p>
    <w:p w:rsidR="000E2AEF" w:rsidRPr="000E2AEF" w:rsidRDefault="000E2AEF" w:rsidP="000E2A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Арушанова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А.Г. Речь и речевое общение детей. – М.: Мозаика-Синтез, 1999. </w:t>
      </w:r>
    </w:p>
    <w:p w:rsidR="000E2AEF" w:rsidRPr="000E2AEF" w:rsidRDefault="000E2AEF" w:rsidP="000E2A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Арушанова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А. Г. Речь и речевое общение (Формирование грамматического строя речи) /3 – 7 лет/</w:t>
      </w:r>
    </w:p>
    <w:p w:rsidR="000E2AEF" w:rsidRPr="000E2AEF" w:rsidRDefault="000E2AEF" w:rsidP="000E2A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Арушанова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А. Г. Речь и речевое общение (Развитие диалогического общения) /3 – 7 лет/</w:t>
      </w:r>
    </w:p>
    <w:p w:rsidR="000E2AEF" w:rsidRPr="000E2AEF" w:rsidRDefault="000E2AEF" w:rsidP="000E2A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Арушанова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А. Г. Развитие коммуникативных способностей дошкольника. – М., 2011.</w:t>
      </w:r>
    </w:p>
    <w:p w:rsidR="000E2AEF" w:rsidRPr="000E2AEF" w:rsidRDefault="000E2AEF" w:rsidP="000E2A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Арушанова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А. Г.,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Рычагова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Е.С. Игры-занятия со звучащим словом. – М., 2012.</w:t>
      </w:r>
    </w:p>
    <w:p w:rsidR="000E2AEF" w:rsidRPr="000E2AEF" w:rsidRDefault="000E2AEF" w:rsidP="000E2AEF">
      <w:pPr>
        <w:numPr>
          <w:ilvl w:val="0"/>
          <w:numId w:val="6"/>
        </w:numPr>
        <w:spacing w:before="45" w:after="45"/>
        <w:jc w:val="both"/>
        <w:rPr>
          <w:rFonts w:ascii="Times New Roman" w:hAnsi="Times New Roman" w:cs="Times New Roman"/>
          <w:color w:val="2F2F2F"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color w:val="2F2F2F"/>
          <w:sz w:val="26"/>
          <w:szCs w:val="26"/>
        </w:rPr>
        <w:t>Арушанова</w:t>
      </w:r>
      <w:proofErr w:type="spellEnd"/>
      <w:r w:rsidRPr="000E2AEF">
        <w:rPr>
          <w:rFonts w:ascii="Times New Roman" w:hAnsi="Times New Roman" w:cs="Times New Roman"/>
          <w:color w:val="2F2F2F"/>
          <w:sz w:val="26"/>
          <w:szCs w:val="26"/>
        </w:rPr>
        <w:t xml:space="preserve"> А.Г. и др. Коммуникация. Развивающее общение с детьми 2-3, 3-4, 4-5, 5-6, 6-7 лет.</w:t>
      </w:r>
    </w:p>
    <w:p w:rsidR="000E2AEF" w:rsidRPr="000E2AEF" w:rsidRDefault="000E2AEF" w:rsidP="000E2A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Павлова Л. Н. Раннее детство: развитие речи и мышления</w:t>
      </w:r>
    </w:p>
    <w:p w:rsidR="000E2AEF" w:rsidRPr="000E2AEF" w:rsidRDefault="000E2AEF" w:rsidP="000E2AEF">
      <w:pPr>
        <w:pStyle w:val="2"/>
        <w:numPr>
          <w:ilvl w:val="0"/>
          <w:numId w:val="6"/>
        </w:numPr>
        <w:spacing w:after="0" w:line="276" w:lineRule="auto"/>
        <w:jc w:val="both"/>
        <w:rPr>
          <w:sz w:val="26"/>
          <w:szCs w:val="26"/>
        </w:rPr>
      </w:pPr>
      <w:proofErr w:type="spellStart"/>
      <w:r w:rsidRPr="000E2AEF">
        <w:rPr>
          <w:sz w:val="26"/>
          <w:szCs w:val="26"/>
        </w:rPr>
        <w:t>Шулешко</w:t>
      </w:r>
      <w:proofErr w:type="spellEnd"/>
      <w:r w:rsidRPr="000E2AEF">
        <w:rPr>
          <w:sz w:val="26"/>
          <w:szCs w:val="26"/>
        </w:rPr>
        <w:t xml:space="preserve"> Е.Е. «Понимание грамотности. Обучение дошкольников чтению, письму и счету»</w:t>
      </w:r>
    </w:p>
    <w:p w:rsidR="000E2AEF" w:rsidRPr="000E2AEF" w:rsidRDefault="000E2AEF" w:rsidP="000E2AE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2AEF" w:rsidRPr="000E2AEF" w:rsidRDefault="000E2AEF" w:rsidP="000E2A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AEF">
        <w:rPr>
          <w:rFonts w:ascii="Times New Roman" w:hAnsi="Times New Roman" w:cs="Times New Roman"/>
          <w:b/>
          <w:sz w:val="26"/>
          <w:szCs w:val="26"/>
        </w:rPr>
        <w:t>Пособия по образовательной области «Художественно-эстетическое развитие»:</w:t>
      </w:r>
    </w:p>
    <w:p w:rsidR="000E2AEF" w:rsidRPr="000E2AEF" w:rsidRDefault="000E2AEF" w:rsidP="000E2AEF">
      <w:pPr>
        <w:numPr>
          <w:ilvl w:val="0"/>
          <w:numId w:val="7"/>
        </w:numPr>
        <w:spacing w:before="45" w:after="45"/>
        <w:jc w:val="both"/>
        <w:rPr>
          <w:rFonts w:ascii="Times New Roman" w:hAnsi="Times New Roman" w:cs="Times New Roman"/>
          <w:color w:val="2F2F2F"/>
          <w:sz w:val="26"/>
          <w:szCs w:val="26"/>
        </w:rPr>
      </w:pPr>
      <w:r w:rsidRPr="000E2AEF">
        <w:rPr>
          <w:rFonts w:ascii="Times New Roman" w:hAnsi="Times New Roman" w:cs="Times New Roman"/>
          <w:color w:val="2F2F2F"/>
          <w:sz w:val="26"/>
          <w:szCs w:val="26"/>
        </w:rPr>
        <w:t>Васюкова Н.Е., Алиева Т.И. Художественная литература для детей 5-7 лет.</w:t>
      </w:r>
    </w:p>
    <w:p w:rsidR="000E2AEF" w:rsidRPr="000E2AEF" w:rsidRDefault="000E2AEF" w:rsidP="000E2AE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Детское изобразительное творчество. / Казакова Т.Г. – М.: Карапуз-Дидактика, 2006</w:t>
      </w:r>
    </w:p>
    <w:p w:rsidR="000E2AEF" w:rsidRPr="000E2AEF" w:rsidRDefault="000E2AEF" w:rsidP="000E2A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Программа художественного воспитания, обучения и развития детей 2-7 лет «Цветные ладошки» /</w:t>
      </w:r>
      <w:r w:rsidRPr="000E2AEF">
        <w:rPr>
          <w:rFonts w:ascii="Times New Roman" w:hAnsi="Times New Roman" w:cs="Times New Roman"/>
          <w:bCs/>
          <w:sz w:val="26"/>
          <w:szCs w:val="26"/>
        </w:rPr>
        <w:t>Лыкова И.А.</w:t>
      </w:r>
      <w:r w:rsidRPr="000E2AEF">
        <w:rPr>
          <w:rFonts w:ascii="Times New Roman" w:hAnsi="Times New Roman" w:cs="Times New Roman"/>
          <w:sz w:val="26"/>
          <w:szCs w:val="26"/>
        </w:rPr>
        <w:t xml:space="preserve">  - М.: Карапуз-Дидактика, 2007</w:t>
      </w:r>
    </w:p>
    <w:p w:rsidR="000E2AEF" w:rsidRPr="000E2AEF" w:rsidRDefault="000E2AEF" w:rsidP="000E2A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Изобразительная деятельность в детском саду «Цветные ладошки» (планирование, конспектирование, методические рекомендации) младшая, средняя, старшая, подготовительная группы / Лыкова И.А.</w:t>
      </w:r>
    </w:p>
    <w:p w:rsidR="000E2AEF" w:rsidRPr="000E2AEF" w:rsidRDefault="000E2AEF" w:rsidP="000E2A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Изобразительное творчество в детском саду. Занятия в изостудии./ Лыкова И.А. – М.: Карапуз-Дидактика, 2007.</w:t>
      </w:r>
    </w:p>
    <w:p w:rsidR="000E2AEF" w:rsidRPr="000E2AEF" w:rsidRDefault="000E2AEF" w:rsidP="000E2A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Дидактические игры и занятия / Лыкова И.А. – М.: Карапуз, 2009</w:t>
      </w:r>
    </w:p>
    <w:p w:rsidR="000E2AEF" w:rsidRPr="000E2AEF" w:rsidRDefault="000E2AEF" w:rsidP="000E2A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Изодеятельность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и детская литература. / Лыкова И.А., Васюкова Н.Е.– М.: Карапуз,2009</w:t>
      </w:r>
    </w:p>
    <w:p w:rsidR="000E2AEF" w:rsidRPr="000E2AEF" w:rsidRDefault="000E2AEF" w:rsidP="000E2A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Детский сад и семья. Изобразительное творчество от колыбели до порога школы. / Лыкова И.А. – М.: Карапуз, 2010</w:t>
      </w:r>
    </w:p>
    <w:p w:rsidR="000E2AEF" w:rsidRPr="000E2AEF" w:rsidRDefault="000E2AEF" w:rsidP="000E2A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lastRenderedPageBreak/>
        <w:t>Художественный труд в детском саду «Умелые ручки» (учебно-методическое пособие) / Лыкова И.А.– М., 2010.</w:t>
      </w:r>
    </w:p>
    <w:p w:rsidR="000E2AEF" w:rsidRPr="000E2AEF" w:rsidRDefault="000E2AEF" w:rsidP="000E2A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Детский дизайн (5 – 7 лет) / Пантелеев Г. Н. – М.: Карапуз-Дидактика, 2006.</w:t>
      </w:r>
    </w:p>
    <w:p w:rsidR="000E2AEF" w:rsidRPr="000E2AEF" w:rsidRDefault="000E2AEF" w:rsidP="000E2A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Музей и дети / Пантелеева Л.В. – М.: Карапуз, 2000.</w:t>
      </w:r>
    </w:p>
    <w:p w:rsidR="000E2AEF" w:rsidRPr="000E2AEF" w:rsidRDefault="000E2AEF" w:rsidP="000E2A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iCs/>
          <w:sz w:val="26"/>
          <w:szCs w:val="26"/>
        </w:rPr>
        <w:t>Рисуем портрет</w:t>
      </w:r>
      <w:r w:rsidRPr="000E2AEF">
        <w:rPr>
          <w:rFonts w:ascii="Times New Roman" w:hAnsi="Times New Roman" w:cs="Times New Roman"/>
          <w:sz w:val="26"/>
          <w:szCs w:val="26"/>
        </w:rPr>
        <w:t xml:space="preserve"> (5-9 лет) / Пантелеева Л.В.</w:t>
      </w:r>
    </w:p>
    <w:p w:rsidR="000E2AEF" w:rsidRPr="000E2AEF" w:rsidRDefault="000E2AEF" w:rsidP="000E2A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Журналы «Воробышек», «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Мастерилка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»</w:t>
      </w:r>
    </w:p>
    <w:p w:rsidR="000E2AEF" w:rsidRPr="000E2AEF" w:rsidRDefault="000E2AEF" w:rsidP="000E2A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Тарасова К. В. «Гармония» </w:t>
      </w:r>
      <w:r w:rsidRPr="000E2AEF">
        <w:rPr>
          <w:rFonts w:ascii="Times New Roman" w:hAnsi="Times New Roman" w:cs="Times New Roman"/>
          <w:bCs/>
          <w:sz w:val="26"/>
          <w:szCs w:val="26"/>
        </w:rPr>
        <w:t xml:space="preserve">Программа «Гармония» с комплектом учебно-методических пособий для всех возрастных групп </w:t>
      </w:r>
    </w:p>
    <w:p w:rsidR="000E2AEF" w:rsidRPr="000E2AEF" w:rsidRDefault="000E2AEF" w:rsidP="000E2A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 Петрова В. А. «Программа развития музыкальности у детей раннего возраста «Малыш»», </w:t>
      </w:r>
      <w:r w:rsidRPr="000E2AEF">
        <w:rPr>
          <w:rFonts w:ascii="Times New Roman" w:hAnsi="Times New Roman" w:cs="Times New Roman"/>
          <w:bCs/>
          <w:sz w:val="26"/>
          <w:szCs w:val="26"/>
        </w:rPr>
        <w:t xml:space="preserve">«Музыка - малышам», </w:t>
      </w:r>
      <w:r w:rsidRPr="000E2AEF">
        <w:rPr>
          <w:rFonts w:ascii="Times New Roman" w:hAnsi="Times New Roman" w:cs="Times New Roman"/>
          <w:sz w:val="26"/>
          <w:szCs w:val="26"/>
        </w:rPr>
        <w:t>«Мы танцуем и поем»</w:t>
      </w:r>
    </w:p>
    <w:p w:rsidR="000E2AEF" w:rsidRPr="000E2AEF" w:rsidRDefault="000E2AEF" w:rsidP="000E2AEF">
      <w:pPr>
        <w:numPr>
          <w:ilvl w:val="0"/>
          <w:numId w:val="7"/>
        </w:numPr>
        <w:spacing w:after="0"/>
        <w:jc w:val="both"/>
        <w:rPr>
          <w:rStyle w:val="text1"/>
          <w:rFonts w:ascii="Times New Roman" w:hAnsi="Times New Roman" w:cs="Times New Roman"/>
          <w:sz w:val="26"/>
          <w:szCs w:val="26"/>
        </w:rPr>
      </w:pPr>
      <w:proofErr w:type="spellStart"/>
      <w:r w:rsidRPr="000E2AEF">
        <w:rPr>
          <w:rFonts w:ascii="Times New Roman" w:hAnsi="Times New Roman" w:cs="Times New Roman"/>
          <w:sz w:val="26"/>
          <w:szCs w:val="26"/>
        </w:rPr>
        <w:t>Тютюнникова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Т.Э. «Учусь творить. Элементарное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: музыка, речь, движение». </w:t>
      </w:r>
      <w:r w:rsidRPr="000E2AEF">
        <w:rPr>
          <w:rFonts w:ascii="Times New Roman" w:hAnsi="Times New Roman" w:cs="Times New Roman"/>
          <w:bCs/>
          <w:sz w:val="26"/>
          <w:szCs w:val="26"/>
        </w:rPr>
        <w:t xml:space="preserve">Комплект учебно-методических пособий, </w:t>
      </w:r>
      <w:r w:rsidRPr="000E2AEF">
        <w:rPr>
          <w:rFonts w:ascii="Times New Roman" w:hAnsi="Times New Roman" w:cs="Times New Roman"/>
          <w:bCs/>
          <w:sz w:val="26"/>
          <w:szCs w:val="26"/>
          <w:lang w:val="en-US"/>
        </w:rPr>
        <w:t>CD</w:t>
      </w:r>
      <w:r w:rsidRPr="000E2AEF">
        <w:rPr>
          <w:rFonts w:ascii="Times New Roman" w:hAnsi="Times New Roman" w:cs="Times New Roman"/>
          <w:bCs/>
          <w:sz w:val="26"/>
          <w:szCs w:val="26"/>
        </w:rPr>
        <w:t>-диски с записями</w:t>
      </w:r>
    </w:p>
    <w:p w:rsidR="000E2AEF" w:rsidRPr="000E2AEF" w:rsidRDefault="000E2AEF" w:rsidP="000E2AEF">
      <w:pPr>
        <w:numPr>
          <w:ilvl w:val="0"/>
          <w:numId w:val="7"/>
        </w:numPr>
        <w:spacing w:after="0"/>
        <w:jc w:val="both"/>
        <w:rPr>
          <w:rStyle w:val="text1"/>
          <w:rFonts w:ascii="Times New Roman" w:hAnsi="Times New Roman" w:cs="Times New Roman"/>
          <w:sz w:val="26"/>
          <w:szCs w:val="26"/>
        </w:rPr>
      </w:pPr>
      <w:r w:rsidRPr="000E2AEF">
        <w:rPr>
          <w:rStyle w:val="text1"/>
          <w:rFonts w:ascii="Times New Roman" w:hAnsi="Times New Roman" w:cs="Times New Roman"/>
          <w:sz w:val="26"/>
          <w:szCs w:val="26"/>
        </w:rPr>
        <w:t>Родина М.И., Буренина А.И. «</w:t>
      </w:r>
      <w:proofErr w:type="spellStart"/>
      <w:r w:rsidRPr="000E2AEF">
        <w:rPr>
          <w:rStyle w:val="text1"/>
          <w:rFonts w:ascii="Times New Roman" w:hAnsi="Times New Roman" w:cs="Times New Roman"/>
          <w:sz w:val="26"/>
          <w:szCs w:val="26"/>
        </w:rPr>
        <w:t>Кукляндия</w:t>
      </w:r>
      <w:proofErr w:type="spellEnd"/>
      <w:r w:rsidRPr="000E2AEF">
        <w:rPr>
          <w:rStyle w:val="text1"/>
          <w:rFonts w:ascii="Times New Roman" w:hAnsi="Times New Roman" w:cs="Times New Roman"/>
          <w:sz w:val="26"/>
          <w:szCs w:val="26"/>
        </w:rPr>
        <w:t>» учебно-методическое пособие по театральной деятельности. «Музыкальная палитра» С-Петербург, 2008.</w:t>
      </w:r>
    </w:p>
    <w:p w:rsidR="000E2AEF" w:rsidRPr="000E2AEF" w:rsidRDefault="000E2AEF" w:rsidP="000E2AEF">
      <w:pPr>
        <w:jc w:val="both"/>
        <w:rPr>
          <w:rStyle w:val="text1"/>
          <w:rFonts w:ascii="Times New Roman" w:hAnsi="Times New Roman" w:cs="Times New Roman"/>
          <w:sz w:val="26"/>
          <w:szCs w:val="26"/>
        </w:rPr>
      </w:pPr>
    </w:p>
    <w:p w:rsidR="000E2AEF" w:rsidRPr="000E2AEF" w:rsidRDefault="000E2AEF" w:rsidP="000E2AEF">
      <w:pPr>
        <w:jc w:val="center"/>
        <w:rPr>
          <w:rStyle w:val="text1"/>
          <w:rFonts w:ascii="Times New Roman" w:hAnsi="Times New Roman" w:cs="Times New Roman"/>
          <w:b/>
          <w:sz w:val="26"/>
          <w:szCs w:val="26"/>
        </w:rPr>
      </w:pPr>
      <w:r w:rsidRPr="000E2AEF">
        <w:rPr>
          <w:rStyle w:val="text1"/>
          <w:rFonts w:ascii="Times New Roman" w:hAnsi="Times New Roman" w:cs="Times New Roman"/>
          <w:b/>
          <w:sz w:val="26"/>
          <w:szCs w:val="26"/>
        </w:rPr>
        <w:t>Пособия по региональному компоненту</w:t>
      </w:r>
    </w:p>
    <w:p w:rsidR="000E2AEF" w:rsidRPr="000E2AEF" w:rsidRDefault="000E2AEF" w:rsidP="000E2A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Приобщение дошкольников к истории и культуре Вологодского края (составители Е.В. Корнейчук, И.И.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Комина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, И.В.Бибикова). Вологда. 2001г. </w:t>
      </w:r>
    </w:p>
    <w:p w:rsidR="000E2AEF" w:rsidRPr="000E2AEF" w:rsidRDefault="000E2AEF" w:rsidP="000E2A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Конспекты занятий по нравственно-патриотическому воспитанию дошкольников (составители Л.В.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Шомникова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, О.В. Демидова). Вологда. 2007г. </w:t>
      </w:r>
    </w:p>
    <w:p w:rsidR="000E2AEF" w:rsidRPr="000E2AEF" w:rsidRDefault="000E2AEF" w:rsidP="000E2A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Дидактические игры краеведческого содержания. Методическое пособие для педагогов ДОУ. Вологда. 2008г.</w:t>
      </w:r>
    </w:p>
    <w:p w:rsidR="000E2AEF" w:rsidRPr="000E2AEF" w:rsidRDefault="000E2AEF" w:rsidP="000E2A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Не робей, воробей! И.С.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Слепцова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, И.А.Морозов. Москва. 1995г.</w:t>
      </w:r>
    </w:p>
    <w:p w:rsidR="000E2AEF" w:rsidRPr="000E2AEF" w:rsidRDefault="000E2AEF" w:rsidP="000E2A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Сказания о земле Вологодской. С.Ю. Баранов, Е.А.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Скупинова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. Вологда.    2011г.</w:t>
      </w:r>
    </w:p>
    <w:p w:rsidR="000E2AEF" w:rsidRPr="000E2AEF" w:rsidRDefault="000E2AEF" w:rsidP="000E2A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Прогулки по Вологде. Краткий путеводитель. Вологда. 2010г.</w:t>
      </w:r>
    </w:p>
    <w:p w:rsidR="000E2AEF" w:rsidRPr="000E2AEF" w:rsidRDefault="000E2AEF" w:rsidP="000E2A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Родной край. Л.И.Бурова, М.Е.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Гриценко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, Г.П.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Логовеева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. Москва. 1998г.</w:t>
      </w:r>
    </w:p>
    <w:p w:rsidR="000E2AEF" w:rsidRPr="000E2AEF" w:rsidRDefault="000E2AEF" w:rsidP="000E2A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Вологодские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Колумбы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. С.И.Полонский. Вологда. 2010г.</w:t>
      </w:r>
    </w:p>
    <w:p w:rsidR="000E2AEF" w:rsidRPr="000E2AEF" w:rsidRDefault="000E2AEF" w:rsidP="000E2A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Моя Вологда. Л.Соколов, И.Соколова, А.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Глинин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. Вологда. 2004г.</w:t>
      </w:r>
    </w:p>
    <w:p w:rsidR="000E2AEF" w:rsidRPr="000E2AEF" w:rsidRDefault="000E2AEF" w:rsidP="000E2A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Вологда в стихах и прозе. /Вологодская областная детская библиотека; (составитель Н.Б. Шилова). – Вологда. 2002г.</w:t>
      </w:r>
    </w:p>
    <w:p w:rsidR="000E2AEF" w:rsidRPr="000E2AEF" w:rsidRDefault="000E2AEF" w:rsidP="000E2A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Старинный город величавый. /Вологодская областная детская библиотека; (составитель С.Н.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Берник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) – Вологда. 2002г.  </w:t>
      </w:r>
    </w:p>
    <w:p w:rsidR="000E2AEF" w:rsidRPr="000E2AEF" w:rsidRDefault="000E2AEF" w:rsidP="000E2A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Слово о Вологодском крае (составитель С.Ю. Баранов). 2003г.</w:t>
      </w:r>
    </w:p>
    <w:p w:rsidR="000E2AEF" w:rsidRPr="000E2AEF" w:rsidRDefault="000E2AEF" w:rsidP="000E2A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Методическое пособие Природа и дети</w:t>
      </w:r>
      <w:proofErr w:type="gramStart"/>
      <w:r w:rsidRPr="000E2AE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E2AEF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0E2AEF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0E2AEF">
        <w:rPr>
          <w:rFonts w:ascii="Times New Roman" w:hAnsi="Times New Roman" w:cs="Times New Roman"/>
          <w:sz w:val="26"/>
          <w:szCs w:val="26"/>
        </w:rPr>
        <w:t xml:space="preserve">епартамент образования Вологодской области, ВИРО, 2007, Магомедова В.А,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Разбегина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О.Н.,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КасаткинаЕ.И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., Королева И.А., Лебедева О.Л</w:t>
      </w:r>
    </w:p>
    <w:p w:rsidR="000E2AEF" w:rsidRPr="000E2AEF" w:rsidRDefault="000E2AEF" w:rsidP="000E2A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lastRenderedPageBreak/>
        <w:t xml:space="preserve">Экологический проект «Мы вырастим лес», «Уголки леса - микромодель леса Вологодской области»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ЦРР-детский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сад №30 Гладышева Г.А., Митина Г.А.,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Паличева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Т.Ю., Соколова З.А.</w:t>
      </w:r>
    </w:p>
    <w:p w:rsidR="000E2AEF" w:rsidRPr="000E2AEF" w:rsidRDefault="000E2AEF" w:rsidP="000E2A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Глубоковская роспись</w:t>
      </w:r>
    </w:p>
    <w:p w:rsidR="000E2AEF" w:rsidRPr="000E2AEF" w:rsidRDefault="000E2AEF" w:rsidP="000E2A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«Вологда, город моего детства», пособие для детей старшего дошкольного возраста, Вологда 2007год. </w:t>
      </w:r>
    </w:p>
    <w:p w:rsidR="000E2AEF" w:rsidRPr="000E2AEF" w:rsidRDefault="000E2AEF" w:rsidP="000E2A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Дерягина С. "Великий Устюг волшебный город" </w:t>
      </w:r>
    </w:p>
    <w:p w:rsidR="000E2AEF" w:rsidRPr="000E2AEF" w:rsidRDefault="000E2AEF" w:rsidP="000E2A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 Альбомы "Рукотворная береста", "Вологодское кружево" ИД "Цветные ладошки", 2011.</w:t>
      </w:r>
    </w:p>
    <w:p w:rsidR="000E2AEF" w:rsidRPr="000E2AEF" w:rsidRDefault="000E2AEF" w:rsidP="000E2AEF">
      <w:pPr>
        <w:ind w:firstLine="709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0E2AEF">
        <w:rPr>
          <w:rFonts w:ascii="Times New Roman" w:hAnsi="Times New Roman" w:cs="Times New Roman"/>
          <w:b/>
          <w:spacing w:val="-6"/>
          <w:sz w:val="26"/>
          <w:szCs w:val="26"/>
        </w:rPr>
        <w:t>Интернет ресурсы</w:t>
      </w:r>
    </w:p>
    <w:p w:rsidR="000E2AEF" w:rsidRPr="000E2AEF" w:rsidRDefault="000E2AEF" w:rsidP="000E2A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Детские презентации    </w:t>
      </w:r>
      <w:hyperlink r:id="rId5" w:history="1">
        <w:r w:rsidRPr="000E2AEF">
          <w:rPr>
            <w:rStyle w:val="a3"/>
            <w:rFonts w:ascii="Times New Roman" w:hAnsi="Times New Roman" w:cs="Times New Roman"/>
            <w:sz w:val="26"/>
            <w:szCs w:val="26"/>
          </w:rPr>
          <w:t>http://viki.rdf.ru/</w:t>
        </w:r>
      </w:hyperlink>
    </w:p>
    <w:p w:rsidR="000E2AEF" w:rsidRPr="000E2AEF" w:rsidRDefault="000E2AEF" w:rsidP="000E2A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Детские презентации – портал </w:t>
      </w:r>
      <w:proofErr w:type="gramStart"/>
      <w:r w:rsidRPr="000E2AEF">
        <w:rPr>
          <w:rFonts w:ascii="Times New Roman" w:hAnsi="Times New Roman" w:cs="Times New Roman"/>
          <w:sz w:val="26"/>
          <w:szCs w:val="26"/>
        </w:rPr>
        <w:t>готовых</w:t>
      </w:r>
      <w:proofErr w:type="gramEnd"/>
      <w:r w:rsidRPr="000E2AEF">
        <w:rPr>
          <w:rFonts w:ascii="Times New Roman" w:hAnsi="Times New Roman" w:cs="Times New Roman"/>
          <w:sz w:val="26"/>
          <w:szCs w:val="26"/>
        </w:rPr>
        <w:t xml:space="preserve"> презентации </w:t>
      </w:r>
      <w:proofErr w:type="spellStart"/>
      <w:r w:rsidRPr="000E2AEF">
        <w:rPr>
          <w:rFonts w:ascii="Times New Roman" w:hAnsi="Times New Roman" w:cs="Times New Roman"/>
          <w:sz w:val="26"/>
          <w:szCs w:val="26"/>
          <w:lang w:val="en-US"/>
        </w:rPr>
        <w:t>Prezentacii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>.</w:t>
      </w:r>
      <w:r w:rsidRPr="000E2AEF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Pr="000E2AEF">
        <w:rPr>
          <w:rFonts w:ascii="Times New Roman" w:hAnsi="Times New Roman" w:cs="Times New Roman"/>
          <w:sz w:val="26"/>
          <w:szCs w:val="26"/>
        </w:rPr>
        <w:t xml:space="preserve">  </w:t>
      </w:r>
      <w:r w:rsidRPr="000E2AEF">
        <w:rPr>
          <w:rFonts w:ascii="Times New Roman" w:hAnsi="Times New Roman" w:cs="Times New Roman"/>
          <w:color w:val="0070C0"/>
          <w:sz w:val="26"/>
          <w:szCs w:val="26"/>
          <w:u w:val="single"/>
        </w:rPr>
        <w:t>http://prezentacii.com/detskie/</w:t>
      </w:r>
    </w:p>
    <w:p w:rsidR="000E2AEF" w:rsidRPr="000E2AEF" w:rsidRDefault="000E2AEF" w:rsidP="000E2A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Фестиваль педагогических идей «Открытый урок» </w:t>
      </w:r>
      <w:hyperlink r:id="rId6" w:history="1">
        <w:r w:rsidRPr="000E2AE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0E2AEF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0E2AE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festival</w:t>
        </w:r>
        <w:r w:rsidRPr="000E2AEF">
          <w:rPr>
            <w:rStyle w:val="a3"/>
            <w:rFonts w:ascii="Times New Roman" w:hAnsi="Times New Roman" w:cs="Times New Roman"/>
            <w:sz w:val="26"/>
            <w:szCs w:val="26"/>
          </w:rPr>
          <w:t>.1</w:t>
        </w:r>
        <w:proofErr w:type="spellStart"/>
        <w:r w:rsidRPr="000E2AE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september</w:t>
        </w:r>
        <w:proofErr w:type="spellEnd"/>
        <w:r w:rsidRPr="000E2AE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E2AE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0E2AEF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0E2AEF" w:rsidRPr="000E2AEF" w:rsidRDefault="000E2AEF" w:rsidP="000E2A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Детские презентации. Скачать бесплатно для детей </w:t>
      </w:r>
      <w:hyperlink r:id="rId7" w:history="1">
        <w:r w:rsidRPr="000E2AEF">
          <w:rPr>
            <w:rStyle w:val="a3"/>
            <w:rFonts w:ascii="Times New Roman" w:hAnsi="Times New Roman" w:cs="Times New Roman"/>
            <w:sz w:val="26"/>
            <w:szCs w:val="26"/>
          </w:rPr>
          <w:t>http://www.igraypodrastay.ru/prezentatsii.html</w:t>
        </w:r>
      </w:hyperlink>
    </w:p>
    <w:p w:rsidR="000E2AEF" w:rsidRPr="000E2AEF" w:rsidRDefault="000E2AEF" w:rsidP="000E2A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900 игр. Презентации по праздникам </w:t>
      </w:r>
    </w:p>
    <w:p w:rsidR="000E2AEF" w:rsidRPr="000E2AEF" w:rsidRDefault="000E2AEF" w:rsidP="000E2A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Сайт все для детского сада  </w:t>
      </w:r>
      <w:hyperlink r:id="rId8" w:history="1">
        <w:r w:rsidRPr="000E2AEF">
          <w:rPr>
            <w:rStyle w:val="a3"/>
            <w:rFonts w:ascii="Times New Roman" w:hAnsi="Times New Roman" w:cs="Times New Roman"/>
            <w:sz w:val="26"/>
            <w:szCs w:val="26"/>
          </w:rPr>
          <w:t>http://www.moi-detsad.ru/</w:t>
        </w:r>
      </w:hyperlink>
    </w:p>
    <w:p w:rsidR="000E2AEF" w:rsidRPr="000E2AEF" w:rsidRDefault="000E2AEF" w:rsidP="000E2A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E2AEF">
        <w:rPr>
          <w:rFonts w:ascii="Times New Roman" w:hAnsi="Times New Roman" w:cs="Times New Roman"/>
          <w:sz w:val="26"/>
          <w:szCs w:val="26"/>
        </w:rPr>
        <w:t xml:space="preserve">Сайт Воспитатель, в помощь воспитателю детского сада </w:t>
      </w:r>
      <w:hyperlink r:id="rId9" w:history="1">
        <w:r w:rsidRPr="000E2AEF">
          <w:rPr>
            <w:rStyle w:val="a3"/>
            <w:rFonts w:ascii="Times New Roman" w:hAnsi="Times New Roman" w:cs="Times New Roman"/>
            <w:sz w:val="26"/>
            <w:szCs w:val="26"/>
          </w:rPr>
          <w:t>http://detsadd.narod.ru/</w:t>
        </w:r>
      </w:hyperlink>
    </w:p>
    <w:p w:rsidR="000E2AEF" w:rsidRPr="000E2AEF" w:rsidRDefault="000E2AEF" w:rsidP="000E2AEF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E2AEF">
        <w:rPr>
          <w:rFonts w:ascii="Times New Roman" w:hAnsi="Times New Roman" w:cs="Times New Roman"/>
          <w:sz w:val="26"/>
          <w:szCs w:val="26"/>
        </w:rPr>
        <w:tab/>
        <w:t xml:space="preserve">В методическом кабинете представлен демонстрационный материал, технологические карты, плакаты, подборка </w:t>
      </w:r>
      <w:proofErr w:type="spellStart"/>
      <w:r w:rsidRPr="000E2AEF">
        <w:rPr>
          <w:rFonts w:ascii="Times New Roman" w:hAnsi="Times New Roman" w:cs="Times New Roman"/>
          <w:sz w:val="26"/>
          <w:szCs w:val="26"/>
        </w:rPr>
        <w:t>мультимедийных</w:t>
      </w:r>
      <w:proofErr w:type="spellEnd"/>
      <w:r w:rsidRPr="000E2AEF">
        <w:rPr>
          <w:rFonts w:ascii="Times New Roman" w:hAnsi="Times New Roman" w:cs="Times New Roman"/>
          <w:sz w:val="26"/>
          <w:szCs w:val="26"/>
        </w:rPr>
        <w:t xml:space="preserve"> презентаций для проведения образовательн</w:t>
      </w:r>
      <w:r>
        <w:rPr>
          <w:rFonts w:ascii="Times New Roman" w:hAnsi="Times New Roman" w:cs="Times New Roman"/>
          <w:sz w:val="26"/>
          <w:szCs w:val="26"/>
        </w:rPr>
        <w:t>ой работы с детьми. В библиотеке</w:t>
      </w:r>
      <w:r w:rsidRPr="000E2AEF">
        <w:rPr>
          <w:rFonts w:ascii="Times New Roman" w:hAnsi="Times New Roman" w:cs="Times New Roman"/>
          <w:sz w:val="26"/>
          <w:szCs w:val="26"/>
        </w:rPr>
        <w:t xml:space="preserve"> представлена познавательная, художественная литература.</w:t>
      </w:r>
    </w:p>
    <w:p w:rsidR="000E2AEF" w:rsidRPr="004E73E7" w:rsidRDefault="000E2AEF" w:rsidP="000E2AEF">
      <w:pPr>
        <w:ind w:firstLine="709"/>
        <w:jc w:val="center"/>
        <w:rPr>
          <w:b/>
          <w:spacing w:val="-6"/>
          <w:sz w:val="26"/>
          <w:szCs w:val="26"/>
        </w:rPr>
      </w:pPr>
    </w:p>
    <w:p w:rsidR="00000000" w:rsidRDefault="000E2AEF"/>
    <w:sectPr w:rsidR="00000000" w:rsidSect="000E2A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AD6"/>
    <w:multiLevelType w:val="hybridMultilevel"/>
    <w:tmpl w:val="A5EE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E4328"/>
    <w:multiLevelType w:val="hybridMultilevel"/>
    <w:tmpl w:val="41164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D3FF6"/>
    <w:multiLevelType w:val="hybridMultilevel"/>
    <w:tmpl w:val="057A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72EAF"/>
    <w:multiLevelType w:val="hybridMultilevel"/>
    <w:tmpl w:val="51DAB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02FF7"/>
    <w:multiLevelType w:val="hybridMultilevel"/>
    <w:tmpl w:val="8486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86CF7"/>
    <w:multiLevelType w:val="hybridMultilevel"/>
    <w:tmpl w:val="6D9A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F7E73"/>
    <w:multiLevelType w:val="hybridMultilevel"/>
    <w:tmpl w:val="C096D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670C7"/>
    <w:multiLevelType w:val="hybridMultilevel"/>
    <w:tmpl w:val="8CC84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AEF"/>
    <w:rsid w:val="000E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E2A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uiPriority w:val="99"/>
    <w:rsid w:val="000E2AEF"/>
    <w:rPr>
      <w:rFonts w:ascii="Times New Roman" w:eastAsia="Times New Roman" w:hAnsi="Times New Roman" w:cs="Times New Roman"/>
      <w:sz w:val="24"/>
      <w:szCs w:val="24"/>
      <w:lang/>
    </w:rPr>
  </w:style>
  <w:style w:type="character" w:styleId="a3">
    <w:name w:val="Hyperlink"/>
    <w:uiPriority w:val="99"/>
    <w:rsid w:val="000E2AEF"/>
    <w:rPr>
      <w:color w:val="0000FF"/>
      <w:u w:val="single"/>
    </w:rPr>
  </w:style>
  <w:style w:type="character" w:customStyle="1" w:styleId="text1">
    <w:name w:val="text1"/>
    <w:uiPriority w:val="99"/>
    <w:rsid w:val="000E2AEF"/>
    <w:rPr>
      <w:rFonts w:ascii="Verdana" w:hAnsi="Verdana" w:hint="default"/>
      <w:sz w:val="20"/>
      <w:szCs w:val="20"/>
    </w:rPr>
  </w:style>
  <w:style w:type="paragraph" w:styleId="a4">
    <w:name w:val="List Paragraph"/>
    <w:basedOn w:val="a"/>
    <w:uiPriority w:val="34"/>
    <w:qFormat/>
    <w:rsid w:val="000E2AE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detsa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graypodrastay.ru/prezentat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ki.rdf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tsadd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2051</Words>
  <Characters>11692</Characters>
  <Application>Microsoft Office Word</Application>
  <DocSecurity>0</DocSecurity>
  <Lines>97</Lines>
  <Paragraphs>27</Paragraphs>
  <ScaleCrop>false</ScaleCrop>
  <Company>Grizli777</Company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2016-10-05T16:57:00Z</dcterms:created>
  <dcterms:modified xsi:type="dcterms:W3CDTF">2016-10-05T16:58:00Z</dcterms:modified>
</cp:coreProperties>
</file>